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0ADD" w14:textId="71129E8D" w:rsidR="002A7DC8" w:rsidRDefault="002A7D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A7DC8">
        <w:rPr>
          <w:rFonts w:ascii="Arial" w:hAnsi="Arial" w:cs="Arial"/>
          <w:bCs/>
          <w:spacing w:val="-3"/>
          <w:sz w:val="22"/>
          <w:szCs w:val="22"/>
        </w:rPr>
        <w:t>Townsville is in the Townsville Statistical Area Level 4 (SA4), which covers a total land area of 80,036 km</w:t>
      </w:r>
      <w:r w:rsidRPr="00505E24">
        <w:rPr>
          <w:rFonts w:ascii="Arial" w:hAnsi="Arial" w:cs="Arial"/>
          <w:bCs/>
          <w:spacing w:val="-3"/>
          <w:sz w:val="22"/>
          <w:szCs w:val="22"/>
          <w:vertAlign w:val="superscript"/>
        </w:rPr>
        <w:t>2</w:t>
      </w:r>
      <w:r w:rsidRPr="002A7DC8">
        <w:rPr>
          <w:rFonts w:ascii="Arial" w:hAnsi="Arial" w:cs="Arial"/>
          <w:bCs/>
          <w:spacing w:val="-3"/>
          <w:sz w:val="22"/>
          <w:szCs w:val="22"/>
        </w:rPr>
        <w:t>, and includes the Statistical Area Level 3 (SA3) regions of Charters Towers – Ayr – Ingham and Townsville</w:t>
      </w:r>
      <w:r w:rsidR="00DA7D1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3B84BBE" w14:textId="12A1F277" w:rsidR="00D6589B" w:rsidRDefault="002A7D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Townsville’s regional</w:t>
      </w:r>
      <w:r w:rsidRPr="002A7DC8">
        <w:rPr>
          <w:rFonts w:ascii="Arial" w:hAnsi="Arial" w:cs="Arial"/>
          <w:bCs/>
          <w:spacing w:val="-3"/>
          <w:sz w:val="22"/>
          <w:szCs w:val="22"/>
        </w:rPr>
        <w:t xml:space="preserve"> economy has relatively large public administration and safety and health care industries reflecting the region’s status as a major service centre for North Queensland. The Townsville region also has</w:t>
      </w:r>
      <w:r w:rsidR="003850BA">
        <w:rPr>
          <w:rFonts w:ascii="Arial" w:hAnsi="Arial" w:cs="Arial"/>
          <w:bCs/>
          <w:spacing w:val="-3"/>
          <w:sz w:val="22"/>
          <w:szCs w:val="22"/>
        </w:rPr>
        <w:t xml:space="preserve"> large</w:t>
      </w:r>
      <w:r w:rsidR="00AB062D" w:rsidRPr="002A7DC8">
        <w:rPr>
          <w:rFonts w:ascii="Arial" w:hAnsi="Arial" w:cs="Arial"/>
          <w:bCs/>
          <w:spacing w:val="-3"/>
          <w:sz w:val="22"/>
          <w:szCs w:val="22"/>
        </w:rPr>
        <w:t xml:space="preserve"> agricultural</w:t>
      </w:r>
      <w:r w:rsidR="00B55501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AB062D" w:rsidRPr="002A7D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A7DC8">
        <w:rPr>
          <w:rFonts w:ascii="Arial" w:hAnsi="Arial" w:cs="Arial"/>
          <w:bCs/>
          <w:spacing w:val="-3"/>
          <w:sz w:val="22"/>
          <w:szCs w:val="22"/>
        </w:rPr>
        <w:t>manufacturing industr</w:t>
      </w:r>
      <w:r w:rsidR="003850BA">
        <w:rPr>
          <w:rFonts w:ascii="Arial" w:hAnsi="Arial" w:cs="Arial"/>
          <w:bCs/>
          <w:spacing w:val="-3"/>
          <w:sz w:val="22"/>
          <w:szCs w:val="22"/>
        </w:rPr>
        <w:t xml:space="preserve">ies </w:t>
      </w:r>
      <w:r w:rsidR="00AB062D">
        <w:rPr>
          <w:rFonts w:ascii="Arial" w:hAnsi="Arial" w:cs="Arial"/>
          <w:bCs/>
          <w:spacing w:val="-3"/>
          <w:sz w:val="22"/>
          <w:szCs w:val="22"/>
        </w:rPr>
        <w:t>which</w:t>
      </w:r>
      <w:r w:rsidRPr="002A7DC8">
        <w:rPr>
          <w:rFonts w:ascii="Arial" w:hAnsi="Arial" w:cs="Arial"/>
          <w:bCs/>
          <w:spacing w:val="-3"/>
          <w:sz w:val="22"/>
          <w:szCs w:val="22"/>
        </w:rPr>
        <w:t xml:space="preserve"> includes</w:t>
      </w:r>
      <w:r w:rsidR="003850B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A7DC8">
        <w:rPr>
          <w:rFonts w:ascii="Arial" w:hAnsi="Arial" w:cs="Arial"/>
          <w:bCs/>
          <w:spacing w:val="-3"/>
          <w:sz w:val="22"/>
          <w:szCs w:val="22"/>
        </w:rPr>
        <w:t>sugar milling</w:t>
      </w:r>
      <w:r w:rsidR="003850BA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A7DC8">
        <w:rPr>
          <w:rFonts w:ascii="Arial" w:hAnsi="Arial" w:cs="Arial"/>
          <w:bCs/>
          <w:spacing w:val="-3"/>
          <w:sz w:val="22"/>
          <w:szCs w:val="22"/>
        </w:rPr>
        <w:t>beef processing</w:t>
      </w:r>
      <w:r w:rsidR="003850BA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3850BA" w:rsidRPr="002A7DC8">
        <w:rPr>
          <w:rFonts w:ascii="Arial" w:hAnsi="Arial" w:cs="Arial"/>
          <w:bCs/>
          <w:spacing w:val="-3"/>
          <w:sz w:val="22"/>
          <w:szCs w:val="22"/>
        </w:rPr>
        <w:t>metal ore refining</w:t>
      </w:r>
      <w:r w:rsidR="003850BA">
        <w:rPr>
          <w:rFonts w:ascii="Arial" w:hAnsi="Arial" w:cs="Arial"/>
          <w:bCs/>
          <w:spacing w:val="-3"/>
          <w:sz w:val="22"/>
          <w:szCs w:val="22"/>
        </w:rPr>
        <w:t xml:space="preserve"> respectively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BD5A245" w14:textId="4D28BD4A" w:rsidR="00505E24" w:rsidRDefault="009E6E52" w:rsidP="00505E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Over the last year</w:t>
      </w:r>
      <w:r w:rsidR="008217BA" w:rsidRPr="008217BA">
        <w:rPr>
          <w:rFonts w:ascii="Arial" w:hAnsi="Arial" w:cs="Arial"/>
          <w:bCs/>
          <w:spacing w:val="-3"/>
          <w:sz w:val="22"/>
          <w:szCs w:val="22"/>
        </w:rPr>
        <w:t>, Queensland has been affected by the global coronavirus (COVID-19) pandemic, which has created unprecedented challenges and uncertainty</w:t>
      </w:r>
      <w:r w:rsidR="003E38E9" w:rsidRPr="003E38E9">
        <w:rPr>
          <w:rFonts w:ascii="Arial" w:hAnsi="Arial" w:cs="Arial"/>
          <w:bCs/>
          <w:spacing w:val="-3"/>
          <w:sz w:val="22"/>
          <w:szCs w:val="22"/>
        </w:rPr>
        <w:t>.</w:t>
      </w:r>
      <w:r w:rsidR="003E38E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93840BD" w14:textId="30B89B90" w:rsidR="00505E24" w:rsidRPr="00505E24" w:rsidRDefault="00505E24" w:rsidP="00505E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5E24">
        <w:rPr>
          <w:rFonts w:ascii="Arial" w:hAnsi="Arial" w:cs="Arial"/>
          <w:bCs/>
          <w:spacing w:val="-3"/>
          <w:sz w:val="22"/>
          <w:szCs w:val="22"/>
        </w:rPr>
        <w:t>The Queensland Government is directly supporting the Townsville region through the 2020</w:t>
      </w:r>
      <w:r w:rsidR="003850BA">
        <w:rPr>
          <w:rFonts w:ascii="Arial" w:hAnsi="Arial" w:cs="Arial"/>
          <w:bCs/>
          <w:spacing w:val="-3"/>
          <w:sz w:val="22"/>
          <w:szCs w:val="22"/>
        </w:rPr>
        <w:t>– </w:t>
      </w:r>
      <w:r w:rsidRPr="00505E24">
        <w:rPr>
          <w:rFonts w:ascii="Arial" w:hAnsi="Arial" w:cs="Arial"/>
          <w:bCs/>
          <w:spacing w:val="-3"/>
          <w:sz w:val="22"/>
          <w:szCs w:val="22"/>
        </w:rPr>
        <w:t>21 State Budget, including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providing</w:t>
      </w:r>
      <w:r w:rsidRPr="00505E24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7E188D3D" w14:textId="77777777" w:rsidR="00505E24" w:rsidRPr="00505E24" w:rsidRDefault="00505E24" w:rsidP="00DA7D1A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5E24">
        <w:rPr>
          <w:rFonts w:ascii="Arial" w:hAnsi="Arial" w:cs="Arial"/>
          <w:bCs/>
          <w:spacing w:val="-3"/>
          <w:sz w:val="22"/>
          <w:szCs w:val="22"/>
        </w:rPr>
        <w:t xml:space="preserve">$1.1 billion for the Townsville Hospital and Health Service </w:t>
      </w:r>
    </w:p>
    <w:p w14:paraId="0EEF63A9" w14:textId="6E17D02F" w:rsidR="00505E24" w:rsidRPr="00505E24" w:rsidRDefault="00505E24" w:rsidP="00DA7D1A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5E24">
        <w:rPr>
          <w:rFonts w:ascii="Arial" w:hAnsi="Arial" w:cs="Arial"/>
          <w:bCs/>
          <w:spacing w:val="-3"/>
          <w:sz w:val="22"/>
          <w:szCs w:val="22"/>
        </w:rPr>
        <w:t xml:space="preserve">$739 million </w:t>
      </w:r>
      <w:r w:rsidR="00313EBB">
        <w:rPr>
          <w:rFonts w:ascii="Arial" w:hAnsi="Arial" w:cs="Arial"/>
          <w:bCs/>
          <w:spacing w:val="-3"/>
          <w:sz w:val="22"/>
          <w:szCs w:val="22"/>
        </w:rPr>
        <w:t>for</w:t>
      </w:r>
      <w:r w:rsidRPr="00505E24">
        <w:rPr>
          <w:rFonts w:ascii="Arial" w:hAnsi="Arial" w:cs="Arial"/>
          <w:bCs/>
          <w:spacing w:val="-3"/>
          <w:sz w:val="22"/>
          <w:szCs w:val="22"/>
        </w:rPr>
        <w:t xml:space="preserve"> productivity-enhancing infrastructure and capital works estimated to support around 2600 jobs in 2020–21 </w:t>
      </w:r>
    </w:p>
    <w:p w14:paraId="10CEFFAC" w14:textId="6868A737" w:rsidR="00505E24" w:rsidRPr="00505E24" w:rsidRDefault="00505E24" w:rsidP="00DA7D1A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5E24">
        <w:rPr>
          <w:rFonts w:ascii="Arial" w:hAnsi="Arial" w:cs="Arial"/>
          <w:bCs/>
          <w:spacing w:val="-3"/>
          <w:sz w:val="22"/>
          <w:szCs w:val="22"/>
        </w:rPr>
        <w:t>$42.3 million to maintain, improve and upgrade schools in Townsville</w:t>
      </w:r>
      <w:r w:rsidR="00313EB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224F3F8" w14:textId="74259C89" w:rsidR="00505E24" w:rsidRPr="00505E24" w:rsidRDefault="00505E24" w:rsidP="00505E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5E24">
        <w:rPr>
          <w:rFonts w:ascii="Arial" w:hAnsi="Arial" w:cs="Arial"/>
          <w:bCs/>
          <w:spacing w:val="-3"/>
          <w:sz w:val="22"/>
          <w:szCs w:val="22"/>
        </w:rPr>
        <w:t xml:space="preserve">The Queensland Government is directly supporting jobs and infrastructure in Townsville through the Townsville Regional Economic Recovery Plan including by: </w:t>
      </w:r>
    </w:p>
    <w:p w14:paraId="0D1CF9E9" w14:textId="77777777" w:rsidR="00755C1B" w:rsidRPr="00755C1B" w:rsidRDefault="00755C1B" w:rsidP="00DA7D1A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5C1B">
        <w:rPr>
          <w:rFonts w:ascii="Arial" w:hAnsi="Arial" w:cs="Arial"/>
          <w:bCs/>
          <w:spacing w:val="-3"/>
          <w:sz w:val="22"/>
          <w:szCs w:val="22"/>
        </w:rPr>
        <w:t>supporting 249 jobs in the Townsville Local Government area through $37.7 million in COVID-19 Jobs Support Loans</w:t>
      </w:r>
    </w:p>
    <w:p w14:paraId="2BAC1C57" w14:textId="77777777" w:rsidR="00755C1B" w:rsidRPr="00755C1B" w:rsidRDefault="00755C1B" w:rsidP="00DA7D1A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5C1B">
        <w:rPr>
          <w:rFonts w:ascii="Arial" w:hAnsi="Arial" w:cs="Arial"/>
          <w:bCs/>
          <w:spacing w:val="-3"/>
          <w:sz w:val="22"/>
          <w:szCs w:val="22"/>
        </w:rPr>
        <w:t xml:space="preserve">providing $10 million to boost exploration for new economy minerals and support mining technology innovators </w:t>
      </w:r>
    </w:p>
    <w:p w14:paraId="04C7EE08" w14:textId="229A9369" w:rsidR="00755C1B" w:rsidRPr="00755C1B" w:rsidRDefault="00755C1B" w:rsidP="00DA7D1A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5C1B">
        <w:rPr>
          <w:rFonts w:ascii="Arial" w:hAnsi="Arial" w:cs="Arial"/>
          <w:bCs/>
          <w:spacing w:val="-3"/>
          <w:sz w:val="22"/>
          <w:szCs w:val="22"/>
        </w:rPr>
        <w:t xml:space="preserve">providing $10 million to deliver priority environmental projects and jobs in the </w:t>
      </w:r>
      <w:r w:rsidR="00AB062D">
        <w:rPr>
          <w:rFonts w:ascii="Arial" w:hAnsi="Arial" w:cs="Arial"/>
          <w:bCs/>
          <w:spacing w:val="-3"/>
          <w:sz w:val="22"/>
          <w:szCs w:val="22"/>
        </w:rPr>
        <w:t>S</w:t>
      </w:r>
      <w:r w:rsidRPr="00755C1B">
        <w:rPr>
          <w:rFonts w:ascii="Arial" w:hAnsi="Arial" w:cs="Arial"/>
          <w:bCs/>
          <w:spacing w:val="-3"/>
          <w:sz w:val="22"/>
          <w:szCs w:val="22"/>
        </w:rPr>
        <w:t>tate’s Great Barrier Reef catchments in partnership with local governments</w:t>
      </w:r>
      <w:r w:rsidR="00313EB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B42C80A" w14:textId="36B31B70" w:rsidR="00D6589B" w:rsidRPr="00CE6174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3662F3">
        <w:rPr>
          <w:rFonts w:ascii="Arial" w:hAnsi="Arial" w:cs="Arial"/>
          <w:sz w:val="22"/>
          <w:szCs w:val="22"/>
          <w:u w:val="single"/>
        </w:rPr>
        <w:t>noted</w:t>
      </w:r>
      <w:r w:rsidR="003662F3">
        <w:rPr>
          <w:rFonts w:ascii="Arial" w:hAnsi="Arial" w:cs="Arial"/>
          <w:sz w:val="22"/>
          <w:szCs w:val="22"/>
        </w:rPr>
        <w:t xml:space="preserve"> an </w:t>
      </w:r>
      <w:r w:rsidR="003662F3" w:rsidRPr="003662F3">
        <w:rPr>
          <w:rFonts w:ascii="Arial" w:hAnsi="Arial" w:cs="Arial"/>
          <w:sz w:val="22"/>
          <w:szCs w:val="22"/>
        </w:rPr>
        <w:t xml:space="preserve">update on economic conditions and </w:t>
      </w:r>
      <w:r w:rsidR="008217BA">
        <w:rPr>
          <w:rFonts w:ascii="Arial" w:hAnsi="Arial" w:cs="Arial"/>
          <w:sz w:val="22"/>
          <w:szCs w:val="22"/>
        </w:rPr>
        <w:t>job</w:t>
      </w:r>
      <w:r w:rsidR="00CD010E">
        <w:rPr>
          <w:rFonts w:ascii="Arial" w:hAnsi="Arial" w:cs="Arial"/>
          <w:sz w:val="22"/>
          <w:szCs w:val="22"/>
        </w:rPr>
        <w:t>-</w:t>
      </w:r>
      <w:r w:rsidR="008217BA">
        <w:rPr>
          <w:rFonts w:ascii="Arial" w:hAnsi="Arial" w:cs="Arial"/>
          <w:sz w:val="22"/>
          <w:szCs w:val="22"/>
        </w:rPr>
        <w:t>creating initiatives</w:t>
      </w:r>
      <w:r w:rsidR="003662F3" w:rsidRPr="003662F3">
        <w:rPr>
          <w:rFonts w:ascii="Arial" w:hAnsi="Arial" w:cs="Arial"/>
          <w:sz w:val="22"/>
          <w:szCs w:val="22"/>
        </w:rPr>
        <w:t xml:space="preserve"> in </w:t>
      </w:r>
      <w:r w:rsidR="008217BA">
        <w:rPr>
          <w:rFonts w:ascii="Arial" w:hAnsi="Arial" w:cs="Arial"/>
          <w:sz w:val="22"/>
          <w:szCs w:val="22"/>
        </w:rPr>
        <w:t xml:space="preserve">the </w:t>
      </w:r>
      <w:r w:rsidR="00505E24">
        <w:rPr>
          <w:rFonts w:ascii="Arial" w:hAnsi="Arial" w:cs="Arial"/>
          <w:sz w:val="22"/>
          <w:szCs w:val="22"/>
        </w:rPr>
        <w:t xml:space="preserve">Townsville </w:t>
      </w:r>
      <w:r w:rsidR="003662F3" w:rsidRPr="003662F3">
        <w:rPr>
          <w:rFonts w:ascii="Arial" w:hAnsi="Arial" w:cs="Arial"/>
          <w:sz w:val="22"/>
          <w:szCs w:val="22"/>
        </w:rPr>
        <w:t>region</w:t>
      </w:r>
      <w:r>
        <w:rPr>
          <w:rFonts w:ascii="Arial" w:hAnsi="Arial" w:cs="Arial"/>
          <w:sz w:val="22"/>
          <w:szCs w:val="22"/>
        </w:rPr>
        <w:t>.</w:t>
      </w:r>
    </w:p>
    <w:p w14:paraId="1C00CCCD" w14:textId="77777777" w:rsidR="00CE6174" w:rsidRPr="00CE6174" w:rsidRDefault="00CE6174" w:rsidP="00CE617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5BD8B8B" w14:textId="77777777" w:rsidR="00CE6174" w:rsidRPr="00CE6174" w:rsidRDefault="00CE6174" w:rsidP="00CE6174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E6174" w:rsidRPr="00CE6174" w:rsidSect="00DA7D1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C5FA" w14:textId="77777777" w:rsidR="004C268B" w:rsidRDefault="004C268B" w:rsidP="00D6589B">
      <w:r>
        <w:separator/>
      </w:r>
    </w:p>
  </w:endnote>
  <w:endnote w:type="continuationSeparator" w:id="0">
    <w:p w14:paraId="5D0A3756" w14:textId="77777777" w:rsidR="004C268B" w:rsidRDefault="004C268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3EBE" w14:textId="77777777" w:rsidR="004C268B" w:rsidRDefault="004C268B" w:rsidP="00D6589B">
      <w:r>
        <w:separator/>
      </w:r>
    </w:p>
  </w:footnote>
  <w:footnote w:type="continuationSeparator" w:id="0">
    <w:p w14:paraId="72FF8E4B" w14:textId="77777777" w:rsidR="004C268B" w:rsidRDefault="004C268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98D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B046F6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432D9EC" w14:textId="4E718AF0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A7DC8">
      <w:rPr>
        <w:rFonts w:ascii="Arial" w:hAnsi="Arial" w:cs="Arial"/>
        <w:b/>
        <w:color w:val="auto"/>
        <w:sz w:val="22"/>
        <w:szCs w:val="22"/>
        <w:lang w:eastAsia="en-US"/>
      </w:rPr>
      <w:t xml:space="preserve">January 2021 </w:t>
    </w:r>
  </w:p>
  <w:p w14:paraId="5DDF175D" w14:textId="3EFD1AFE"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 xml:space="preserve">Update on economic conditions and </w:t>
    </w:r>
    <w:r w:rsidR="008217BA" w:rsidRPr="008217BA">
      <w:rPr>
        <w:rFonts w:ascii="Arial" w:hAnsi="Arial" w:cs="Arial"/>
        <w:b/>
        <w:sz w:val="22"/>
        <w:szCs w:val="22"/>
        <w:u w:val="single"/>
      </w:rPr>
      <w:t>job</w:t>
    </w:r>
    <w:r w:rsidR="00CD010E">
      <w:rPr>
        <w:rFonts w:ascii="Arial" w:hAnsi="Arial" w:cs="Arial"/>
        <w:b/>
        <w:sz w:val="22"/>
        <w:szCs w:val="22"/>
        <w:u w:val="single"/>
      </w:rPr>
      <w:t>-</w:t>
    </w:r>
    <w:r w:rsidR="008217BA" w:rsidRPr="008217BA">
      <w:rPr>
        <w:rFonts w:ascii="Arial" w:hAnsi="Arial" w:cs="Arial"/>
        <w:b/>
        <w:sz w:val="22"/>
        <w:szCs w:val="22"/>
        <w:u w:val="single"/>
      </w:rPr>
      <w:t xml:space="preserve">creating initiatives </w:t>
    </w:r>
    <w:r w:rsidRPr="003662F3">
      <w:rPr>
        <w:rFonts w:ascii="Arial" w:hAnsi="Arial" w:cs="Arial"/>
        <w:b/>
        <w:sz w:val="22"/>
        <w:szCs w:val="22"/>
        <w:u w:val="single"/>
      </w:rPr>
      <w:t xml:space="preserve">in </w:t>
    </w:r>
    <w:r w:rsidR="008217BA">
      <w:rPr>
        <w:rFonts w:ascii="Arial" w:hAnsi="Arial" w:cs="Arial"/>
        <w:b/>
        <w:sz w:val="22"/>
        <w:szCs w:val="22"/>
        <w:u w:val="single"/>
      </w:rPr>
      <w:t xml:space="preserve">the </w:t>
    </w:r>
    <w:r w:rsidR="002A7DC8">
      <w:rPr>
        <w:rFonts w:ascii="Arial" w:hAnsi="Arial" w:cs="Arial"/>
        <w:b/>
        <w:sz w:val="22"/>
        <w:szCs w:val="22"/>
        <w:u w:val="single"/>
      </w:rPr>
      <w:t xml:space="preserve">Townsville </w:t>
    </w:r>
    <w:r w:rsidRPr="003662F3">
      <w:rPr>
        <w:rFonts w:ascii="Arial" w:hAnsi="Arial" w:cs="Arial"/>
        <w:b/>
        <w:sz w:val="22"/>
        <w:szCs w:val="22"/>
        <w:u w:val="single"/>
      </w:rPr>
      <w:t>region</w:t>
    </w:r>
  </w:p>
  <w:p w14:paraId="52902286" w14:textId="77777777"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>Premier and Minister for</w:t>
    </w:r>
    <w:r w:rsidR="008217BA">
      <w:rPr>
        <w:rFonts w:ascii="Arial" w:hAnsi="Arial" w:cs="Arial"/>
        <w:b/>
        <w:sz w:val="22"/>
        <w:szCs w:val="22"/>
        <w:u w:val="single"/>
      </w:rPr>
      <w:t xml:space="preserve"> Trade</w:t>
    </w:r>
  </w:p>
  <w:p w14:paraId="7E89636A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E35"/>
    <w:multiLevelType w:val="hybridMultilevel"/>
    <w:tmpl w:val="4CA4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001"/>
    <w:multiLevelType w:val="hybridMultilevel"/>
    <w:tmpl w:val="3F4CC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3723"/>
    <w:multiLevelType w:val="hybridMultilevel"/>
    <w:tmpl w:val="FA065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F98"/>
    <w:multiLevelType w:val="hybridMultilevel"/>
    <w:tmpl w:val="9F20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08CB"/>
    <w:multiLevelType w:val="hybridMultilevel"/>
    <w:tmpl w:val="F6F6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36FE1F4-0E41-4A0D-A96A-EFF1AF91D119}"/>
    <w:docVar w:name="dgnword-eventsink" w:val="879660512"/>
  </w:docVars>
  <w:rsids>
    <w:rsidRoot w:val="003662F3"/>
    <w:rsid w:val="00080F8F"/>
    <w:rsid w:val="000A3647"/>
    <w:rsid w:val="000C0127"/>
    <w:rsid w:val="0010384C"/>
    <w:rsid w:val="00152095"/>
    <w:rsid w:val="00174117"/>
    <w:rsid w:val="001C16FC"/>
    <w:rsid w:val="002A7DC8"/>
    <w:rsid w:val="002E02CF"/>
    <w:rsid w:val="00310780"/>
    <w:rsid w:val="00313EBB"/>
    <w:rsid w:val="0034145E"/>
    <w:rsid w:val="003662F3"/>
    <w:rsid w:val="003676BF"/>
    <w:rsid w:val="003850BA"/>
    <w:rsid w:val="003A3BDD"/>
    <w:rsid w:val="003E38E9"/>
    <w:rsid w:val="0043543B"/>
    <w:rsid w:val="0049774F"/>
    <w:rsid w:val="004C268B"/>
    <w:rsid w:val="004D40AC"/>
    <w:rsid w:val="00500061"/>
    <w:rsid w:val="00501C66"/>
    <w:rsid w:val="00505E24"/>
    <w:rsid w:val="00550873"/>
    <w:rsid w:val="005F6205"/>
    <w:rsid w:val="006312E7"/>
    <w:rsid w:val="00670194"/>
    <w:rsid w:val="006E662F"/>
    <w:rsid w:val="007116A7"/>
    <w:rsid w:val="007265D0"/>
    <w:rsid w:val="00732E22"/>
    <w:rsid w:val="00741C20"/>
    <w:rsid w:val="00744401"/>
    <w:rsid w:val="00755C1B"/>
    <w:rsid w:val="007F44F4"/>
    <w:rsid w:val="00810076"/>
    <w:rsid w:val="008217BA"/>
    <w:rsid w:val="008327D2"/>
    <w:rsid w:val="00904077"/>
    <w:rsid w:val="00937A4A"/>
    <w:rsid w:val="009E6E52"/>
    <w:rsid w:val="009F00EF"/>
    <w:rsid w:val="00A26669"/>
    <w:rsid w:val="00AB062D"/>
    <w:rsid w:val="00B55501"/>
    <w:rsid w:val="00B95A06"/>
    <w:rsid w:val="00BE35CE"/>
    <w:rsid w:val="00BF567D"/>
    <w:rsid w:val="00C13124"/>
    <w:rsid w:val="00C264CC"/>
    <w:rsid w:val="00C75E67"/>
    <w:rsid w:val="00C8570E"/>
    <w:rsid w:val="00CB1501"/>
    <w:rsid w:val="00CD010E"/>
    <w:rsid w:val="00CD7A50"/>
    <w:rsid w:val="00CE6174"/>
    <w:rsid w:val="00CF0D8A"/>
    <w:rsid w:val="00D6589B"/>
    <w:rsid w:val="00DA7D1A"/>
    <w:rsid w:val="00DB0AAA"/>
    <w:rsid w:val="00E8412E"/>
    <w:rsid w:val="00EF55A0"/>
    <w:rsid w:val="00F24A8A"/>
    <w:rsid w:val="00F45B99"/>
    <w:rsid w:val="00F92587"/>
    <w:rsid w:val="00F94D48"/>
    <w:rsid w:val="00F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D5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n,L,Bullet point,List Paragraph - bullets,List Paragraph1,List Paragraph11,NFP GP Bulleted List,DDM Gen Text,bullet point list,Bulleted Para,FooterText,numbered,Paragraphe de liste1,Bulletr List Paragraph,列出段落,列出段落1,リスト段落1,列"/>
    <w:basedOn w:val="Normal"/>
    <w:link w:val="ListParagraphChar"/>
    <w:uiPriority w:val="34"/>
    <w:qFormat/>
    <w:rsid w:val="00CE6174"/>
    <w:pPr>
      <w:ind w:left="720"/>
      <w:contextualSpacing/>
    </w:p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ed Para Char,FooterText Char,numbered Char"/>
    <w:basedOn w:val="DefaultParagraphFont"/>
    <w:link w:val="ListParagraph"/>
    <w:uiPriority w:val="34"/>
    <w:locked/>
    <w:rsid w:val="00755C1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A6B602-187B-45C2-BB59-8DD7C7D61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2</TotalTime>
  <Pages>1</Pages>
  <Words>254</Words>
  <Characters>1534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1788</CharactersWithSpaces>
  <SharedDoc>false</SharedDoc>
  <HyperlinkBase>https://www.cabinet.qld.gov.au/documents/2021/Jan/Tvl/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5</cp:revision>
  <dcterms:created xsi:type="dcterms:W3CDTF">2021-03-10T22:19:00Z</dcterms:created>
  <dcterms:modified xsi:type="dcterms:W3CDTF">2021-04-22T06:22:00Z</dcterms:modified>
  <cp:category>Regional_Development,Economic_Development,Employment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